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41B" w:rsidRPr="00B4441B" w:rsidRDefault="00B4441B" w:rsidP="00B4441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B4441B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NAGRODA ARCHITEKTONICZNA PREZYDENTA MIASTA ŁODZI - zgłoszenie</w:t>
      </w:r>
    </w:p>
    <w:p w:rsidR="00B4441B" w:rsidRPr="00B4441B" w:rsidRDefault="00B4441B" w:rsidP="00B4441B">
      <w:pPr>
        <w:spacing w:line="235" w:lineRule="atLeast"/>
        <w:outlineLvl w:val="2"/>
        <w:rPr>
          <w:rFonts w:ascii="Calibri" w:eastAsia="Times New Roman" w:hAnsi="Calibri" w:cs="Calibri"/>
          <w:b/>
          <w:bCs/>
          <w:lang w:eastAsia="pl-PL"/>
        </w:rPr>
      </w:pPr>
      <w:r w:rsidRPr="00B4441B">
        <w:rPr>
          <w:rFonts w:ascii="Arial" w:eastAsia="Times New Roman" w:hAnsi="Arial" w:cs="Arial"/>
          <w:b/>
          <w:bCs/>
          <w:color w:val="808000"/>
          <w:sz w:val="28"/>
          <w:szCs w:val="28"/>
          <w:lang w:eastAsia="pl-PL"/>
        </w:rPr>
        <w:t>Kto powinien zdobyć Nagrodę Architektonic</w:t>
      </w:r>
      <w:r>
        <w:rPr>
          <w:rFonts w:ascii="Arial" w:eastAsia="Times New Roman" w:hAnsi="Arial" w:cs="Arial"/>
          <w:b/>
          <w:bCs/>
          <w:color w:val="808000"/>
          <w:sz w:val="28"/>
          <w:szCs w:val="28"/>
          <w:lang w:eastAsia="pl-PL"/>
        </w:rPr>
        <w:t>zną Prezydenta Miasta Łodzi 2025</w:t>
      </w:r>
      <w:r w:rsidRPr="00B4441B">
        <w:rPr>
          <w:rFonts w:ascii="Arial" w:eastAsia="Times New Roman" w:hAnsi="Arial" w:cs="Arial"/>
          <w:b/>
          <w:bCs/>
          <w:color w:val="808000"/>
          <w:sz w:val="28"/>
          <w:szCs w:val="28"/>
          <w:lang w:eastAsia="pl-PL"/>
        </w:rPr>
        <w:t>? Wyślij zgłoszenie!</w:t>
      </w:r>
    </w:p>
    <w:p w:rsidR="00B4441B" w:rsidRPr="00B4441B" w:rsidRDefault="00B4441B" w:rsidP="00B4441B">
      <w:pPr>
        <w:spacing w:line="235" w:lineRule="atLeast"/>
        <w:rPr>
          <w:rFonts w:ascii="Calibri" w:eastAsia="Times New Roman" w:hAnsi="Calibri" w:cs="Calibri"/>
          <w:lang w:eastAsia="pl-PL"/>
        </w:rPr>
      </w:pPr>
      <w:r w:rsidRPr="00B4441B">
        <w:rPr>
          <w:rFonts w:ascii="Arial" w:eastAsia="Times New Roman" w:hAnsi="Arial" w:cs="Arial"/>
          <w:sz w:val="28"/>
          <w:szCs w:val="28"/>
          <w:lang w:eastAsia="pl-PL"/>
        </w:rPr>
        <w:t> </w:t>
      </w:r>
    </w:p>
    <w:p w:rsidR="00B4441B" w:rsidRPr="00B4441B" w:rsidRDefault="00B4441B" w:rsidP="00B4441B">
      <w:pPr>
        <w:spacing w:line="330" w:lineRule="atLeast"/>
        <w:rPr>
          <w:rFonts w:ascii="Calibri" w:eastAsia="Times New Roman" w:hAnsi="Calibri" w:cs="Calibri"/>
          <w:lang w:eastAsia="pl-PL"/>
        </w:rPr>
      </w:pPr>
      <w:r w:rsidRPr="00B4441B">
        <w:rPr>
          <w:rFonts w:ascii="Arial" w:eastAsia="Times New Roman" w:hAnsi="Arial" w:cs="Arial"/>
          <w:sz w:val="28"/>
          <w:szCs w:val="28"/>
          <w:lang w:eastAsia="pl-PL"/>
        </w:rPr>
        <w:t xml:space="preserve">Prezydent </w:t>
      </w:r>
      <w:r>
        <w:rPr>
          <w:rFonts w:ascii="Arial" w:eastAsia="Times New Roman" w:hAnsi="Arial" w:cs="Arial"/>
          <w:sz w:val="28"/>
          <w:szCs w:val="28"/>
          <w:lang w:eastAsia="pl-PL"/>
        </w:rPr>
        <w:t>Miasta Łodzi ogłasza 2</w:t>
      </w:r>
      <w:r w:rsidRPr="00B4441B">
        <w:rPr>
          <w:rFonts w:ascii="Arial" w:eastAsia="Times New Roman" w:hAnsi="Arial" w:cs="Arial"/>
          <w:sz w:val="28"/>
          <w:szCs w:val="28"/>
          <w:lang w:eastAsia="pl-PL"/>
        </w:rPr>
        <w:t xml:space="preserve">. edycję konkursu, w której wybierzemy najlepszą łódzką realizację architektoniczną. </w:t>
      </w:r>
      <w:r>
        <w:rPr>
          <w:rFonts w:ascii="Arial" w:eastAsia="Times New Roman" w:hAnsi="Arial" w:cs="Arial"/>
          <w:sz w:val="28"/>
          <w:szCs w:val="28"/>
          <w:lang w:eastAsia="pl-PL"/>
        </w:rPr>
        <w:t>Do 4 maja</w:t>
      </w:r>
      <w:r w:rsidRPr="00B4441B"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="0033002E">
        <w:rPr>
          <w:rFonts w:ascii="Arial" w:eastAsia="Times New Roman" w:hAnsi="Arial" w:cs="Arial"/>
          <w:sz w:val="28"/>
          <w:szCs w:val="28"/>
          <w:lang w:eastAsia="pl-PL"/>
        </w:rPr>
        <w:t xml:space="preserve">br. </w:t>
      </w:r>
      <w:r w:rsidRPr="00B4441B">
        <w:rPr>
          <w:rFonts w:ascii="Arial" w:eastAsia="Times New Roman" w:hAnsi="Arial" w:cs="Arial"/>
          <w:sz w:val="28"/>
          <w:szCs w:val="28"/>
          <w:lang w:eastAsia="pl-PL"/>
        </w:rPr>
        <w:t>możecie Państwo zgłaszać nowe budynki, rewitalizacje, przebudowy czy przestrzenie miejskie (ogólnodostępne), które zostały oddane do użytkowania (ukończone) w latach 20</w:t>
      </w:r>
      <w:r>
        <w:rPr>
          <w:rFonts w:ascii="Arial" w:eastAsia="Times New Roman" w:hAnsi="Arial" w:cs="Arial"/>
          <w:sz w:val="28"/>
          <w:szCs w:val="28"/>
          <w:lang w:eastAsia="pl-PL"/>
        </w:rPr>
        <w:t>23</w:t>
      </w:r>
      <w:r w:rsidRPr="00B4441B">
        <w:rPr>
          <w:rFonts w:ascii="Arial" w:eastAsia="Times New Roman" w:hAnsi="Arial" w:cs="Arial"/>
          <w:sz w:val="28"/>
          <w:szCs w:val="28"/>
          <w:lang w:eastAsia="pl-PL"/>
        </w:rPr>
        <w:t>-20</w:t>
      </w:r>
      <w:r>
        <w:rPr>
          <w:rFonts w:ascii="Arial" w:eastAsia="Times New Roman" w:hAnsi="Arial" w:cs="Arial"/>
          <w:sz w:val="28"/>
          <w:szCs w:val="28"/>
          <w:lang w:eastAsia="pl-PL"/>
        </w:rPr>
        <w:t>24</w:t>
      </w:r>
      <w:r w:rsidRPr="00B4441B">
        <w:rPr>
          <w:rFonts w:ascii="Arial" w:eastAsia="Times New Roman" w:hAnsi="Arial" w:cs="Arial"/>
          <w:sz w:val="28"/>
          <w:szCs w:val="28"/>
          <w:lang w:eastAsia="pl-PL"/>
        </w:rPr>
        <w:t>.</w:t>
      </w:r>
    </w:p>
    <w:p w:rsidR="00B4441B" w:rsidRPr="00B4441B" w:rsidRDefault="00B4441B" w:rsidP="00B4441B">
      <w:pPr>
        <w:spacing w:line="330" w:lineRule="atLeast"/>
        <w:rPr>
          <w:rFonts w:ascii="Calibri" w:eastAsia="Times New Roman" w:hAnsi="Calibri" w:cs="Calibri"/>
          <w:lang w:eastAsia="pl-PL"/>
        </w:rPr>
      </w:pPr>
      <w:r w:rsidRPr="00B4441B">
        <w:rPr>
          <w:rFonts w:ascii="Arial" w:eastAsia="Times New Roman" w:hAnsi="Arial" w:cs="Arial"/>
          <w:sz w:val="28"/>
          <w:szCs w:val="28"/>
          <w:lang w:eastAsia="pl-PL"/>
        </w:rPr>
        <w:br/>
      </w:r>
    </w:p>
    <w:p w:rsidR="00B4441B" w:rsidRPr="00B4441B" w:rsidRDefault="00B4441B" w:rsidP="00B4441B">
      <w:pPr>
        <w:spacing w:after="0" w:line="330" w:lineRule="atLeast"/>
        <w:rPr>
          <w:rFonts w:ascii="Calibri" w:eastAsia="Times New Roman" w:hAnsi="Calibri" w:cs="Calibri"/>
          <w:lang w:eastAsia="pl-PL"/>
        </w:rPr>
      </w:pPr>
      <w:r w:rsidRPr="00B4441B">
        <w:rPr>
          <w:rFonts w:ascii="Arial" w:eastAsia="Times New Roman" w:hAnsi="Arial" w:cs="Arial"/>
          <w:sz w:val="28"/>
          <w:szCs w:val="28"/>
          <w:lang w:eastAsia="pl-PL"/>
        </w:rPr>
        <w:t>Czekamy na zgłoszenia w czterech kategoriach:</w:t>
      </w:r>
    </w:p>
    <w:p w:rsidR="00B4441B" w:rsidRPr="00B4441B" w:rsidRDefault="00B4441B" w:rsidP="00B4441B">
      <w:pPr>
        <w:spacing w:after="0" w:line="330" w:lineRule="atLeast"/>
        <w:rPr>
          <w:rFonts w:ascii="Calibri" w:eastAsia="Times New Roman" w:hAnsi="Calibri" w:cs="Calibri"/>
          <w:lang w:eastAsia="pl-PL"/>
        </w:rPr>
      </w:pPr>
      <w:r w:rsidRPr="00B4441B">
        <w:rPr>
          <w:rFonts w:ascii="Arial" w:eastAsia="Times New Roman" w:hAnsi="Arial" w:cs="Arial"/>
          <w:sz w:val="28"/>
          <w:szCs w:val="28"/>
          <w:lang w:eastAsia="pl-PL"/>
        </w:rPr>
        <w:t>- zrewitalizowany obiekt / zespół,</w:t>
      </w:r>
    </w:p>
    <w:p w:rsidR="00B4441B" w:rsidRPr="00B4441B" w:rsidRDefault="00B4441B" w:rsidP="00B4441B">
      <w:pPr>
        <w:spacing w:after="0" w:line="330" w:lineRule="atLeast"/>
        <w:rPr>
          <w:rFonts w:ascii="Calibri" w:eastAsia="Times New Roman" w:hAnsi="Calibri" w:cs="Calibri"/>
          <w:lang w:eastAsia="pl-PL"/>
        </w:rPr>
      </w:pPr>
      <w:r w:rsidRPr="00B4441B">
        <w:rPr>
          <w:rFonts w:ascii="Arial" w:eastAsia="Times New Roman" w:hAnsi="Arial" w:cs="Arial"/>
          <w:sz w:val="28"/>
          <w:szCs w:val="28"/>
          <w:lang w:eastAsia="pl-PL"/>
        </w:rPr>
        <w:t>- współczesna kamienica łódzka,</w:t>
      </w:r>
    </w:p>
    <w:p w:rsidR="00B4441B" w:rsidRPr="00B4441B" w:rsidRDefault="00B4441B" w:rsidP="00B4441B">
      <w:pPr>
        <w:spacing w:after="0" w:line="330" w:lineRule="atLeast"/>
        <w:rPr>
          <w:rFonts w:ascii="Calibri" w:eastAsia="Times New Roman" w:hAnsi="Calibri" w:cs="Calibri"/>
          <w:lang w:eastAsia="pl-PL"/>
        </w:rPr>
      </w:pPr>
      <w:r w:rsidRPr="00B4441B">
        <w:rPr>
          <w:rFonts w:ascii="Arial" w:eastAsia="Times New Roman" w:hAnsi="Arial" w:cs="Arial"/>
          <w:sz w:val="28"/>
          <w:szCs w:val="28"/>
          <w:lang w:eastAsia="pl-PL"/>
        </w:rPr>
        <w:t>- przestrzeń miejska oraz</w:t>
      </w:r>
    </w:p>
    <w:p w:rsidR="00B4441B" w:rsidRPr="00B4441B" w:rsidRDefault="00B4441B" w:rsidP="00B4441B">
      <w:pPr>
        <w:spacing w:line="330" w:lineRule="atLeast"/>
        <w:rPr>
          <w:rFonts w:ascii="Calibri" w:eastAsia="Times New Roman" w:hAnsi="Calibri" w:cs="Calibri"/>
          <w:lang w:eastAsia="pl-PL"/>
        </w:rPr>
      </w:pPr>
      <w:r w:rsidRPr="00B4441B">
        <w:rPr>
          <w:rFonts w:ascii="Arial" w:eastAsia="Times New Roman" w:hAnsi="Arial" w:cs="Arial"/>
          <w:sz w:val="28"/>
          <w:szCs w:val="28"/>
          <w:lang w:eastAsia="pl-PL"/>
        </w:rPr>
        <w:t>- rozwiązania proekologiczne.</w:t>
      </w:r>
    </w:p>
    <w:p w:rsidR="00B4441B" w:rsidRPr="00B4441B" w:rsidRDefault="00B4441B" w:rsidP="00B4441B">
      <w:pPr>
        <w:spacing w:line="330" w:lineRule="atLeast"/>
        <w:rPr>
          <w:rFonts w:ascii="Calibri" w:eastAsia="Times New Roman" w:hAnsi="Calibri" w:cs="Calibri"/>
          <w:lang w:eastAsia="pl-PL"/>
        </w:rPr>
      </w:pPr>
      <w:r w:rsidRPr="00B4441B">
        <w:rPr>
          <w:rFonts w:ascii="Arial" w:eastAsia="Times New Roman" w:hAnsi="Arial" w:cs="Arial"/>
          <w:sz w:val="28"/>
          <w:szCs w:val="28"/>
          <w:lang w:eastAsia="pl-PL"/>
        </w:rPr>
        <w:t>Wspólnie nagrodzimy autorów i inwestorów obiektów istotnych dla wzmacniania i współtworzenia tożsamości Łodzi, wyróżniających się najwyższym poziomem rozwiązań f</w:t>
      </w:r>
      <w:r w:rsidR="0033002E">
        <w:rPr>
          <w:rFonts w:ascii="Arial" w:eastAsia="Times New Roman" w:hAnsi="Arial" w:cs="Arial"/>
          <w:sz w:val="28"/>
          <w:szCs w:val="28"/>
          <w:lang w:eastAsia="pl-PL"/>
        </w:rPr>
        <w:t>unkcjonalnych, przestrzennych a </w:t>
      </w:r>
      <w:bookmarkStart w:id="0" w:name="_GoBack"/>
      <w:bookmarkEnd w:id="0"/>
      <w:r w:rsidRPr="00B4441B">
        <w:rPr>
          <w:rFonts w:ascii="Arial" w:eastAsia="Times New Roman" w:hAnsi="Arial" w:cs="Arial"/>
          <w:sz w:val="28"/>
          <w:szCs w:val="28"/>
          <w:lang w:eastAsia="pl-PL"/>
        </w:rPr>
        <w:t>także wyjątkowym znaczeniem kulturowym, społecznym i środowiskowym.</w:t>
      </w:r>
    </w:p>
    <w:p w:rsidR="00B4441B" w:rsidRPr="00B4441B" w:rsidRDefault="00B4441B" w:rsidP="00B4441B">
      <w:pPr>
        <w:spacing w:line="330" w:lineRule="atLeast"/>
        <w:rPr>
          <w:rFonts w:ascii="Calibri" w:eastAsia="Times New Roman" w:hAnsi="Calibri" w:cs="Calibri"/>
          <w:lang w:eastAsia="pl-PL"/>
        </w:rPr>
      </w:pPr>
      <w:r w:rsidRPr="00B4441B">
        <w:rPr>
          <w:rFonts w:ascii="Arial" w:eastAsia="Times New Roman" w:hAnsi="Arial" w:cs="Arial"/>
          <w:sz w:val="28"/>
          <w:szCs w:val="28"/>
          <w:lang w:eastAsia="pl-PL"/>
        </w:rPr>
        <w:t>Swoje ulubione inwestycje może zgłosić każda mieszkanka i każdy mieszkaniec naszego miasta, ale również inwestorzy czy zespoły projektowe, za pośrednictwem poniższego formularza.</w:t>
      </w:r>
    </w:p>
    <w:p w:rsidR="00B4441B" w:rsidRPr="00B4441B" w:rsidRDefault="00B4441B" w:rsidP="00B4441B">
      <w:pPr>
        <w:spacing w:after="0" w:line="240" w:lineRule="auto"/>
        <w:ind w:firstLine="567"/>
        <w:jc w:val="both"/>
        <w:rPr>
          <w:rFonts w:ascii="Calibri" w:eastAsia="Times New Roman" w:hAnsi="Calibri" w:cs="Calibri"/>
          <w:lang w:eastAsia="pl-PL"/>
        </w:rPr>
      </w:pPr>
      <w:r w:rsidRPr="00B4441B">
        <w:rPr>
          <w:rFonts w:ascii="Helvetica" w:eastAsia="Times New Roman" w:hAnsi="Helvetica" w:cs="Times New Roman"/>
          <w:sz w:val="24"/>
          <w:szCs w:val="24"/>
          <w:lang w:eastAsia="pl-PL"/>
        </w:rPr>
        <w:br/>
        <w:t xml:space="preserve">Zapraszamy do zapoznania się z </w:t>
      </w:r>
      <w:hyperlink r:id="rId4" w:tgtFrame="_blank" w:history="1">
        <w:r w:rsidRPr="00B4441B">
          <w:rPr>
            <w:rFonts w:ascii="Helvetica" w:eastAsia="Times New Roman" w:hAnsi="Helvetica" w:cs="Times New Roman"/>
            <w:color w:val="0000FF"/>
            <w:sz w:val="24"/>
            <w:szCs w:val="24"/>
            <w:u w:val="single"/>
            <w:lang w:eastAsia="pl-PL"/>
          </w:rPr>
          <w:t>Zarządzeniem i Regulaminem </w:t>
        </w:r>
      </w:hyperlink>
    </w:p>
    <w:p w:rsidR="00EA5B32" w:rsidRDefault="00EA5B32"/>
    <w:sectPr w:rsidR="00EA5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1B"/>
    <w:rsid w:val="001E3FAC"/>
    <w:rsid w:val="0033002E"/>
    <w:rsid w:val="00A11D00"/>
    <w:rsid w:val="00B4441B"/>
    <w:rsid w:val="00EA5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97279-7650-478E-8956-2496306BC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B4441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B4441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markedcontent">
    <w:name w:val="markedcontent"/>
    <w:basedOn w:val="Domylnaczcionkaakapitu"/>
    <w:rsid w:val="00B4441B"/>
  </w:style>
  <w:style w:type="character" w:styleId="Hipercze">
    <w:name w:val="Hyperlink"/>
    <w:basedOn w:val="Domylnaczcionkaakapitu"/>
    <w:uiPriority w:val="99"/>
    <w:semiHidden/>
    <w:unhideWhenUsed/>
    <w:rsid w:val="00B444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1D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1D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p.uml.lodz.pl/samorzad/akty-prawne-i-projekty-aktow-prawnych/akty-prawne/?tx_edgelegalacts_legalacts%5BlegalAct%5D=62622&amp;tx_edgelegalacts_legalacts%5Baction%5D=show&amp;tx_edgelegalacts_legalacts%5Bcontroller%5D=LegalAc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Sudaj</dc:creator>
  <cp:keywords/>
  <dc:description/>
  <cp:lastModifiedBy>Katarzyna Sudaj</cp:lastModifiedBy>
  <cp:revision>2</cp:revision>
  <cp:lastPrinted>2025-03-31T09:55:00Z</cp:lastPrinted>
  <dcterms:created xsi:type="dcterms:W3CDTF">2025-03-31T09:01:00Z</dcterms:created>
  <dcterms:modified xsi:type="dcterms:W3CDTF">2025-03-31T10:55:00Z</dcterms:modified>
</cp:coreProperties>
</file>